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Part 3 - Pricing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PRICING is the difference in many cases between Success and Failure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 can have the best product in the world, but get the price wrong and you have no chance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 today’s lesson you will be shown the key components that you need to know to work out the pricing needed to achieve SUCCESS - and the SMART Objectives that you have been working on over the past couple of weeks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Homework Recap: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Excellence in place of perfection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</w:pPr>
      <w:hyperlink r:id="rId6">
        <w:r w:rsidDel="00000000" w:rsidR="00000000" w:rsidRPr="00000000">
          <w:rPr>
            <w:rtl w:val="0"/>
          </w:rPr>
          <w:t xml:space="preserve">BELIEVE IN YOURSELF - Motivational Video (ft. Jaret Grossman &amp; Eric Thomas)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Writing a Business Plan - Young entrepreneurs forum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SMART Goals 3 years to 3 months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Scale of 1-10 How positive do you feel about your cake business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HANDS up if you have been reciting your main goal 3 times a Day?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PRICING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Pricing is the KEY factor in making your business profitable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 SMART Objective WILL rely on profit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Asking for money seems to be a CONFIDENCE blockage for some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base price on: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they think the customer will pay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their competitors are charging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Whatever will get them the order!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is the road to ruin! You MUST have a mathematical approach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following exercise will demonstrate WHY some can charge LESS for their cakes and still achieve SUCCESS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KEY STATS THAT YOU NEED TO KNOW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Set up costs 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Running Costs 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Ingredient costs per cake 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Capacity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highlight w:val="yellow"/>
        </w:rPr>
      </w:pPr>
      <w:r w:rsidDel="00000000" w:rsidR="00000000" w:rsidRPr="00000000">
        <w:rPr>
          <w:rtl w:val="0"/>
        </w:rPr>
        <w:t xml:space="preserve">SET UP COSTS - </w:t>
      </w:r>
      <w:r w:rsidDel="00000000" w:rsidR="00000000" w:rsidRPr="00000000">
        <w:rPr>
          <w:highlight w:val="yellow"/>
          <w:rtl w:val="0"/>
        </w:rPr>
        <w:t xml:space="preserve">Spreadsheet Download available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ALL set up or start up costs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 separate bank account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the set up costs as a loan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RUNNING COSTS - </w:t>
      </w:r>
      <w:r w:rsidDel="00000000" w:rsidR="00000000" w:rsidRPr="00000000">
        <w:rPr>
          <w:highlight w:val="yellow"/>
          <w:rtl w:val="0"/>
        </w:rPr>
        <w:t xml:space="preserve">Spreadsheet Download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all your recurring business expenses - NOT INGREDIENTS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Public liability insurance should be top of the list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Identify your weekly running costs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INGREDIENTS - </w:t>
      </w:r>
      <w:r w:rsidDel="00000000" w:rsidR="00000000" w:rsidRPr="00000000">
        <w:rPr>
          <w:highlight w:val="yellow"/>
          <w:rtl w:val="0"/>
        </w:rPr>
        <w:t xml:space="preserve">Capacity Planner Download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TIME EACH CAKE from today forward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Ingredients should be approximately 30% of your turnover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Administrative costs 30% of turnover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Pay 30% of turnover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Tax / contingency 10%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Divide the number of hours worked into the price charged - ingredients  = Gross Profit per hour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Divide weekly administrative costs by the number of hours worked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Deduct hourly administrative costs from hourly gross profit. This gives you your NET profit per hour. You must include your ordering, appointments etc when assessing your net hourly rate.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highlight w:val="yellow"/>
        </w:rPr>
      </w:pPr>
      <w:r w:rsidDel="00000000" w:rsidR="00000000" w:rsidRPr="00000000">
        <w:rPr>
          <w:rtl w:val="0"/>
        </w:rPr>
        <w:t xml:space="preserve">How do you make more Profit?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Reduce costs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 speed / create faster designs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 longer hours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INCREASE YOUR PRICES</w:t>
      </w:r>
      <w:r w:rsidDel="00000000" w:rsidR="00000000" w:rsidRPr="00000000">
        <w:rPr>
          <w:highlight w:val="yellow"/>
          <w:rtl w:val="0"/>
        </w:rPr>
        <w:br w:type="textWrapping"/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KEY FACTORS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base your pricing on your competitor, base it on a roll model 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base your pricing on what you THINK the customer will pay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fall into the limiting belief that Customers won’t pay these prices!!!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Design your cake portfolio with profit in mind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will be working on Branding and the Marketing Plan to achieve those prices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Charge with Confidence</w:t>
      </w:r>
    </w:p>
    <w:p w:rsidR="00000000" w:rsidDel="00000000" w:rsidP="00000000" w:rsidRDefault="00000000" w:rsidRPr="00000000" w14:paraId="0000004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jZ0KbJca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