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9CD1" w14:textId="6E974DC1" w:rsidR="006C164A" w:rsidRDefault="006C164A" w:rsidP="006C164A">
      <w:pPr>
        <w:rPr>
          <w:rFonts w:ascii="Lato" w:hAnsi="Lato"/>
          <w:b/>
          <w:bCs/>
          <w:sz w:val="26"/>
          <w:szCs w:val="26"/>
        </w:rPr>
      </w:pPr>
      <w:r>
        <w:rPr>
          <w:rFonts w:ascii="Lato" w:hAnsi="Lato"/>
          <w:b/>
          <w:bCs/>
          <w:noProof/>
          <w:sz w:val="26"/>
          <w:szCs w:val="26"/>
        </w:rPr>
        <w:drawing>
          <wp:inline distT="0" distB="0" distL="0" distR="0" wp14:anchorId="29D9E3CB" wp14:editId="0DCF8977">
            <wp:extent cx="1812652" cy="500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98" cy="51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6D67F" w14:textId="77777777" w:rsidR="006C164A" w:rsidRDefault="006C164A" w:rsidP="006C164A">
      <w:pPr>
        <w:rPr>
          <w:rFonts w:ascii="Lato" w:hAnsi="Lato"/>
          <w:b/>
          <w:bCs/>
          <w:sz w:val="26"/>
          <w:szCs w:val="26"/>
        </w:rPr>
      </w:pPr>
    </w:p>
    <w:p w14:paraId="00CF6E14" w14:textId="77777777" w:rsidR="006C164A" w:rsidRDefault="006C164A" w:rsidP="006C164A">
      <w:pPr>
        <w:rPr>
          <w:rFonts w:ascii="Lato" w:hAnsi="Lato"/>
          <w:b/>
          <w:bCs/>
          <w:sz w:val="26"/>
          <w:szCs w:val="26"/>
        </w:rPr>
      </w:pPr>
    </w:p>
    <w:p w14:paraId="30BEA1A0" w14:textId="77777777" w:rsidR="006C164A" w:rsidRPr="00F974A7" w:rsidRDefault="006C164A" w:rsidP="006C164A">
      <w:pPr>
        <w:rPr>
          <w:rFonts w:ascii="Lato" w:hAnsi="Lato"/>
          <w:b/>
          <w:bCs/>
          <w:sz w:val="26"/>
          <w:szCs w:val="26"/>
        </w:rPr>
      </w:pPr>
      <w:r w:rsidRPr="00342DF6">
        <w:rPr>
          <w:rFonts w:ascii="Lato" w:hAnsi="Lato"/>
          <w:b/>
          <w:bCs/>
          <w:color w:val="D70751"/>
          <w:sz w:val="26"/>
          <w:szCs w:val="26"/>
        </w:rPr>
        <w:t>Business Objectives</w:t>
      </w:r>
      <w:r w:rsidRPr="00F974A7">
        <w:rPr>
          <w:rFonts w:ascii="Lato" w:hAnsi="Lato"/>
          <w:b/>
          <w:bCs/>
          <w:sz w:val="26"/>
          <w:szCs w:val="26"/>
        </w:rPr>
        <w:t xml:space="preserve"> – view this daily</w:t>
      </w:r>
    </w:p>
    <w:p w14:paraId="1C4B3EFC" w14:textId="77777777" w:rsidR="006C164A" w:rsidRPr="00F974A7" w:rsidRDefault="006C164A" w:rsidP="006C164A">
      <w:pPr>
        <w:rPr>
          <w:rFonts w:ascii="Lato" w:hAnsi="Lato"/>
          <w:b/>
          <w:bCs/>
          <w:sz w:val="26"/>
          <w:szCs w:val="26"/>
        </w:rPr>
      </w:pPr>
      <w:r w:rsidRPr="00F974A7">
        <w:rPr>
          <w:rFonts w:ascii="Lato" w:hAnsi="Lato"/>
          <w:b/>
          <w:bCs/>
          <w:sz w:val="26"/>
          <w:szCs w:val="26"/>
        </w:rPr>
        <w:t>Create SMART Objectives – Specific, Measurable, Achievable, Realistic &amp; Time bound</w:t>
      </w:r>
    </w:p>
    <w:p w14:paraId="0DBC0FF2" w14:textId="77777777" w:rsidR="006C164A" w:rsidRPr="00F974A7" w:rsidRDefault="006C164A" w:rsidP="006C164A">
      <w:pPr>
        <w:rPr>
          <w:rFonts w:ascii="Lato" w:hAnsi="Lato"/>
          <w:b/>
          <w:bCs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88"/>
        <w:gridCol w:w="6660"/>
      </w:tblGrid>
      <w:tr w:rsidR="006C164A" w:rsidRPr="00F974A7" w14:paraId="64CD87CC" w14:textId="77777777" w:rsidTr="000458FB">
        <w:tc>
          <w:tcPr>
            <w:tcW w:w="2988" w:type="dxa"/>
          </w:tcPr>
          <w:p w14:paraId="02BC7033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Within 3 months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14:paraId="122915FB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4D3CF7EB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36FFCE46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0E9911C6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214B9134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6B0E3B2D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1C010B89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6F2446AE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5DB87F17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09F07531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68CC987D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0C02DC63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</w:tc>
      </w:tr>
      <w:tr w:rsidR="006C164A" w:rsidRPr="00F974A7" w14:paraId="06D452B3" w14:textId="77777777" w:rsidTr="000458FB">
        <w:tc>
          <w:tcPr>
            <w:tcW w:w="2988" w:type="dxa"/>
          </w:tcPr>
          <w:p w14:paraId="3BDF820A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Within 6 months</w:t>
            </w:r>
          </w:p>
          <w:p w14:paraId="088C86D0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  <w:p w14:paraId="121C907D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  <w:p w14:paraId="6CDFC45A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  <w:p w14:paraId="5F7CB2B2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  <w:p w14:paraId="4DE03632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</w:p>
        </w:tc>
        <w:tc>
          <w:tcPr>
            <w:tcW w:w="6660" w:type="dxa"/>
          </w:tcPr>
          <w:p w14:paraId="2D8C0CB5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70D04ED9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026DC589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483FBF0F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50917552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774EB795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21E5C571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</w:tc>
      </w:tr>
      <w:tr w:rsidR="006C164A" w:rsidRPr="00F974A7" w14:paraId="20D35542" w14:textId="77777777" w:rsidTr="000458FB">
        <w:tc>
          <w:tcPr>
            <w:tcW w:w="2988" w:type="dxa"/>
          </w:tcPr>
          <w:p w14:paraId="1A755DEB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Within 12 months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14:paraId="23A0BF63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68DB0996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360BAA6A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78958610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1B4500B0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41381091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1EE06019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</w:tc>
      </w:tr>
      <w:tr w:rsidR="006C164A" w:rsidRPr="00F974A7" w14:paraId="3AC04DC6" w14:textId="77777777" w:rsidTr="000458FB">
        <w:tc>
          <w:tcPr>
            <w:tcW w:w="2988" w:type="dxa"/>
          </w:tcPr>
          <w:p w14:paraId="667A84F7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Within 24 months</w:t>
            </w:r>
          </w:p>
        </w:tc>
        <w:tc>
          <w:tcPr>
            <w:tcW w:w="6660" w:type="dxa"/>
          </w:tcPr>
          <w:p w14:paraId="054BD638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4965D7B1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631087BA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0C33D007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</w:tc>
      </w:tr>
      <w:tr w:rsidR="006C164A" w:rsidRPr="00F974A7" w14:paraId="16DA4855" w14:textId="77777777" w:rsidTr="000458FB">
        <w:tc>
          <w:tcPr>
            <w:tcW w:w="2988" w:type="dxa"/>
          </w:tcPr>
          <w:p w14:paraId="7E74655D" w14:textId="77777777" w:rsidR="006C164A" w:rsidRPr="00405D05" w:rsidRDefault="006C164A" w:rsidP="000458FB">
            <w:pPr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Within 36 months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14:paraId="5261A914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07A04DB2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  <w:p w14:paraId="2BD14895" w14:textId="77777777" w:rsidR="006C164A" w:rsidRPr="003235B5" w:rsidRDefault="006C164A" w:rsidP="000458FB">
            <w:pPr>
              <w:rPr>
                <w:rFonts w:ascii="Lato" w:hAnsi="Lato"/>
                <w:b/>
                <w:bCs/>
              </w:rPr>
            </w:pPr>
          </w:p>
        </w:tc>
      </w:tr>
    </w:tbl>
    <w:p w14:paraId="4F15B44D" w14:textId="77777777" w:rsidR="006C164A" w:rsidRPr="00F974A7" w:rsidRDefault="006C164A" w:rsidP="006C164A">
      <w:pPr>
        <w:rPr>
          <w:rFonts w:ascii="Lato" w:hAnsi="Lato"/>
          <w:b/>
          <w:bCs/>
          <w:sz w:val="28"/>
          <w:szCs w:val="28"/>
        </w:rPr>
      </w:pPr>
    </w:p>
    <w:p w14:paraId="0EB2DC7F" w14:textId="77777777" w:rsidR="006C164A" w:rsidRPr="00F974A7" w:rsidRDefault="006C164A" w:rsidP="006C164A">
      <w:pPr>
        <w:rPr>
          <w:rFonts w:ascii="Lato" w:hAnsi="Lato"/>
          <w:b/>
          <w:bCs/>
          <w:sz w:val="28"/>
          <w:szCs w:val="28"/>
        </w:rPr>
      </w:pPr>
    </w:p>
    <w:p w14:paraId="7EC1A489" w14:textId="77777777" w:rsidR="006C164A" w:rsidRPr="00F974A7" w:rsidRDefault="006C164A" w:rsidP="006C164A">
      <w:pPr>
        <w:rPr>
          <w:rFonts w:ascii="Lato" w:hAnsi="Lato"/>
          <w:b/>
          <w:bCs/>
          <w:sz w:val="28"/>
          <w:szCs w:val="28"/>
        </w:rPr>
      </w:pPr>
    </w:p>
    <w:p w14:paraId="65D22902" w14:textId="77777777" w:rsidR="006C164A" w:rsidRPr="00F974A7" w:rsidRDefault="006C164A" w:rsidP="006C164A">
      <w:pPr>
        <w:rPr>
          <w:rFonts w:ascii="Lato" w:hAnsi="Lato"/>
          <w:b/>
          <w:bCs/>
          <w:sz w:val="28"/>
          <w:szCs w:val="28"/>
        </w:rPr>
      </w:pPr>
    </w:p>
    <w:p w14:paraId="4A7C1AB3" w14:textId="77777777" w:rsidR="006C164A" w:rsidRPr="00F974A7" w:rsidRDefault="006C164A" w:rsidP="006C164A">
      <w:pPr>
        <w:rPr>
          <w:rFonts w:ascii="Lato" w:hAnsi="Lato"/>
          <w:b/>
          <w:bCs/>
          <w:sz w:val="28"/>
          <w:szCs w:val="28"/>
        </w:rPr>
      </w:pPr>
    </w:p>
    <w:p w14:paraId="2FABAF5E" w14:textId="77777777" w:rsidR="007C4A8D" w:rsidRDefault="007C4A8D"/>
    <w:sectPr w:rsidR="007C4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4A"/>
    <w:rsid w:val="006C164A"/>
    <w:rsid w:val="007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EC46"/>
  <w15:chartTrackingRefBased/>
  <w15:docId w15:val="{39D050A6-901E-4658-A1BA-46A7BE4C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Brice</dc:creator>
  <cp:keywords/>
  <dc:description/>
  <cp:lastModifiedBy>David Brice</cp:lastModifiedBy>
  <cp:revision>1</cp:revision>
  <dcterms:created xsi:type="dcterms:W3CDTF">2021-01-12T14:23:00Z</dcterms:created>
  <dcterms:modified xsi:type="dcterms:W3CDTF">2021-01-12T14:24:00Z</dcterms:modified>
</cp:coreProperties>
</file>